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BD" w:rsidRPr="007B2ABD" w:rsidRDefault="007B2ABD" w:rsidP="007B2ABD">
      <w:pPr>
        <w:jc w:val="center"/>
        <w:rPr>
          <w:b/>
          <w:bCs/>
        </w:rPr>
      </w:pPr>
      <w:r w:rsidRPr="007B2ABD">
        <w:rPr>
          <w:b/>
          <w:bCs/>
        </w:rPr>
        <w:t>Рекомендации педагога-психолога для одаренных учащихся</w:t>
      </w:r>
    </w:p>
    <w:p w:rsidR="007B2ABD" w:rsidRDefault="007B2ABD">
      <w:r w:rsidRPr="007B2ABD">
        <w:sym w:font="Symbol" w:char="F0A7"/>
      </w:r>
      <w:r w:rsidRPr="007B2ABD">
        <w:t xml:space="preserve"> Интересуйтесь не только определенным видом деятельности, а развивайтесь всесторонне. </w:t>
      </w:r>
    </w:p>
    <w:p w:rsidR="007B2ABD" w:rsidRDefault="007B2ABD">
      <w:r w:rsidRPr="007B2ABD">
        <w:sym w:font="Symbol" w:char="F0A7"/>
      </w:r>
      <w:r w:rsidRPr="007B2ABD">
        <w:t xml:space="preserve"> Не бойтесь ошибиться п</w:t>
      </w:r>
      <w:bookmarkStart w:id="0" w:name="_GoBack"/>
      <w:bookmarkEnd w:id="0"/>
      <w:r w:rsidRPr="007B2ABD">
        <w:t xml:space="preserve">ри ответе, ведь неправильный ответ свидетельствует о работе мыслительных процессов, об умении высказывать свою точку зрения. </w:t>
      </w:r>
    </w:p>
    <w:p w:rsidR="007B2ABD" w:rsidRDefault="007B2ABD">
      <w:r w:rsidRPr="007B2ABD">
        <w:sym w:font="Symbol" w:char="F0A7"/>
      </w:r>
      <w:r w:rsidRPr="007B2ABD">
        <w:t xml:space="preserve"> Необходимо найти друга, товарища таких же способностей и интересов. </w:t>
      </w:r>
    </w:p>
    <w:p w:rsidR="007B2ABD" w:rsidRDefault="007B2ABD">
      <w:r w:rsidRPr="007B2ABD">
        <w:sym w:font="Symbol" w:char="F0A7"/>
      </w:r>
      <w:r w:rsidRPr="007B2ABD">
        <w:t xml:space="preserve"> Не останавливаться на достигнутом. </w:t>
      </w:r>
    </w:p>
    <w:p w:rsidR="007B2ABD" w:rsidRDefault="007B2ABD">
      <w:r w:rsidRPr="007B2ABD">
        <w:sym w:font="Symbol" w:char="F0A7"/>
      </w:r>
      <w:r w:rsidRPr="007B2ABD">
        <w:t xml:space="preserve"> Принимать активное участие в школьной жизни (участие в конкурсах, олимпиадах и т.п.). </w:t>
      </w:r>
    </w:p>
    <w:p w:rsidR="007B2ABD" w:rsidRDefault="007B2ABD">
      <w:r w:rsidRPr="007B2ABD">
        <w:sym w:font="Symbol" w:char="F0A7"/>
      </w:r>
      <w:r w:rsidRPr="007B2ABD">
        <w:t xml:space="preserve"> Посещение дополнительных кружков, секций для развития своих творческих способностях. </w:t>
      </w:r>
    </w:p>
    <w:p w:rsidR="007B2ABD" w:rsidRDefault="007B2ABD">
      <w:r w:rsidRPr="007B2ABD">
        <w:sym w:font="Symbol" w:char="F0A7"/>
      </w:r>
      <w:r w:rsidRPr="007B2ABD">
        <w:t xml:space="preserve"> Не бойтесь просить о помощи близких, родственников, педагогов. </w:t>
      </w:r>
    </w:p>
    <w:p w:rsidR="007B2ABD" w:rsidRDefault="007B2ABD">
      <w:r w:rsidRPr="007B2ABD">
        <w:sym w:font="Symbol" w:char="F0A7"/>
      </w:r>
      <w:r w:rsidRPr="007B2ABD">
        <w:t xml:space="preserve"> Подмечать свои достижения, успехи и хвалить себя за них, радоваться достигнутым целям. </w:t>
      </w:r>
    </w:p>
    <w:p w:rsidR="007B2ABD" w:rsidRDefault="007B2ABD">
      <w:r w:rsidRPr="007B2ABD">
        <w:sym w:font="Symbol" w:char="F0A7"/>
      </w:r>
      <w:r w:rsidRPr="007B2ABD">
        <w:t xml:space="preserve"> Не «переживать» в уме случившиеся конфликты и допущенные ошибки. Осознать их причины, сделать выводы и найти выход. </w:t>
      </w:r>
    </w:p>
    <w:p w:rsidR="00090D10" w:rsidRDefault="007B2ABD">
      <w:r w:rsidRPr="007B2ABD">
        <w:sym w:font="Symbol" w:char="F0A7"/>
      </w:r>
      <w:r w:rsidRPr="007B2ABD">
        <w:t xml:space="preserve"> Верить в свои силы и возможности, быть уверенным в себе.</w:t>
      </w:r>
    </w:p>
    <w:p w:rsidR="00E402BC" w:rsidRDefault="00E402BC"/>
    <w:p w:rsidR="00E402BC" w:rsidRDefault="00E402BC"/>
    <w:p w:rsidR="00E402BC" w:rsidRDefault="00E402BC">
      <w:r w:rsidRPr="00E402BC">
        <w:drawing>
          <wp:inline distT="0" distB="0" distL="0" distR="0" wp14:anchorId="71DF8024" wp14:editId="3DB99F03">
            <wp:extent cx="4616067" cy="4424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7494" cy="443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2BC" w:rsidSect="007B2ABD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BD"/>
    <w:rsid w:val="0005562B"/>
    <w:rsid w:val="00090D10"/>
    <w:rsid w:val="007B2ABD"/>
    <w:rsid w:val="00E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FF71"/>
  <w15:chartTrackingRefBased/>
  <w15:docId w15:val="{92250ACF-033E-4A75-B130-442FB4F8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2019-10-19T12:09:00Z</dcterms:created>
  <dcterms:modified xsi:type="dcterms:W3CDTF">2019-10-19T12:09:00Z</dcterms:modified>
</cp:coreProperties>
</file>